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hint="default" w:ascii="微软雅黑" w:hAnsi="微软雅黑" w:eastAsia="微软雅黑" w:cs="微软雅黑"/>
          <w:b w:val="0"/>
          <w:color w:val="333333"/>
          <w:sz w:val="44"/>
          <w:szCs w:val="44"/>
          <w:shd w:val="clear" w:color="auto" w:fill="FFFFFF"/>
        </w:rPr>
      </w:pPr>
      <w:r>
        <w:rPr>
          <w:rFonts w:ascii="微软雅黑" w:hAnsi="微软雅黑" w:eastAsia="微软雅黑" w:cs="微软雅黑"/>
          <w:b w:val="0"/>
          <w:color w:val="333333"/>
          <w:sz w:val="44"/>
          <w:szCs w:val="44"/>
          <w:shd w:val="clear" w:color="auto" w:fill="FFFFFF"/>
        </w:rPr>
        <w:t>徐州开放大学</w:t>
      </w:r>
    </w:p>
    <w:p>
      <w:pPr>
        <w:pStyle w:val="3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hint="default" w:ascii="微软雅黑" w:hAnsi="微软雅黑" w:eastAsia="微软雅黑" w:cs="微软雅黑"/>
          <w:b w:val="0"/>
          <w:color w:val="333333"/>
          <w:sz w:val="44"/>
          <w:szCs w:val="44"/>
          <w:shd w:val="clear" w:color="auto" w:fill="FFFFFF"/>
        </w:rPr>
      </w:pPr>
      <w:r>
        <w:rPr>
          <w:rFonts w:ascii="微软雅黑" w:hAnsi="微软雅黑" w:eastAsia="微软雅黑" w:cs="微软雅黑"/>
          <w:b w:val="0"/>
          <w:color w:val="333333"/>
          <w:sz w:val="44"/>
          <w:szCs w:val="44"/>
          <w:shd w:val="clear" w:color="auto" w:fill="FFFFFF"/>
        </w:rPr>
        <w:t>2022年度财务审计项目询价公告</w:t>
      </w:r>
    </w:p>
    <w:p>
      <w:pPr>
        <w:pStyle w:val="7"/>
        <w:widowControl/>
        <w:spacing w:line="360" w:lineRule="atLeast"/>
        <w:jc w:val="left"/>
        <w:rPr>
          <w:rFonts w:ascii="微软雅黑" w:hAnsi="微软雅黑" w:eastAsia="微软雅黑" w:cs="微软雅黑"/>
          <w:color w:val="333333"/>
          <w:kern w:val="0"/>
          <w:sz w:val="30"/>
          <w:szCs w:val="30"/>
          <w:shd w:val="clear" w:color="auto" w:fill="FFFFFF"/>
        </w:rPr>
      </w:pP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一、采购人名称: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徐州开放大学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二、项目名称: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2年度财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审计项目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三、项目编号: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XZOU-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3</w:t>
      </w:r>
      <w:bookmarkStart w:id="0" w:name="_GoBack"/>
      <w:bookmarkEnd w:id="0"/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-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04</w:t>
      </w: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-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26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项目概况：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440"/>
        <w:gridCol w:w="2025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444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分项名称</w:t>
            </w:r>
          </w:p>
        </w:tc>
        <w:tc>
          <w:tcPr>
            <w:tcW w:w="2025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审计费（元）</w:t>
            </w:r>
          </w:p>
        </w:tc>
        <w:tc>
          <w:tcPr>
            <w:tcW w:w="12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440" w:type="dxa"/>
            <w:shd w:val="clear" w:color="auto" w:fill="auto"/>
            <w:vAlign w:val="center"/>
          </w:tcPr>
          <w:p>
            <w:pPr>
              <w:pStyle w:val="7"/>
              <w:widowControl/>
              <w:spacing w:line="360" w:lineRule="atLeas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徐州开放大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学</w:t>
            </w:r>
          </w:p>
          <w:p>
            <w:pPr>
              <w:pStyle w:val="7"/>
              <w:widowControl/>
              <w:spacing w:line="360" w:lineRule="atLeas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2022年度经费收支审计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</w:rPr>
              <w:t>000</w:t>
            </w:r>
          </w:p>
        </w:tc>
        <w:tc>
          <w:tcPr>
            <w:tcW w:w="12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4440" w:type="dxa"/>
            <w:shd w:val="clear" w:color="auto" w:fill="auto"/>
            <w:vAlign w:val="center"/>
          </w:tcPr>
          <w:p>
            <w:pPr>
              <w:pStyle w:val="7"/>
              <w:widowControl/>
              <w:spacing w:line="360" w:lineRule="atLeas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江苏省徐州市中等专业学校</w:t>
            </w:r>
          </w:p>
          <w:p>
            <w:pPr>
              <w:pStyle w:val="7"/>
              <w:widowControl/>
              <w:spacing w:line="360" w:lineRule="atLeas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2022年度经费收支审计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6000</w:t>
            </w:r>
          </w:p>
        </w:tc>
        <w:tc>
          <w:tcPr>
            <w:tcW w:w="12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823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440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江苏省徐州市中等专业学校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专项资金审计</w:t>
            </w:r>
          </w:p>
        </w:tc>
        <w:tc>
          <w:tcPr>
            <w:tcW w:w="2025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>0000</w:t>
            </w:r>
          </w:p>
        </w:tc>
        <w:tc>
          <w:tcPr>
            <w:tcW w:w="12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7"/>
        <w:widowControl/>
        <w:spacing w:line="360" w:lineRule="atLeast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五、预算金额:（元）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000元</w:t>
      </w:r>
    </w:p>
    <w:p>
      <w:pPr>
        <w:pStyle w:val="7"/>
        <w:widowControl/>
        <w:spacing w:line="360" w:lineRule="atLeast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六、采购方式: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分散/询价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七、供应商资格条件:</w:t>
      </w:r>
    </w:p>
    <w:p>
      <w:pP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1.具备中华人民共和国《政府采购法》第22条所规定的条件；</w:t>
      </w:r>
    </w:p>
    <w:p>
      <w:pP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2.投标人需提供包含本次询价服务项目的经营范围的营业执照、法人身份证复印件。</w:t>
      </w:r>
    </w:p>
    <w:p>
      <w:pPr>
        <w:rPr>
          <w:rFonts w:ascii="仿宋" w:hAnsi="仿宋" w:eastAsia="仿宋" w:cs="仿宋"/>
          <w:color w:val="333333"/>
          <w:sz w:val="28"/>
          <w:szCs w:val="28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3.非企业法人投标的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需提供投标人身份证复印件和授权委托书方可参加投标。</w:t>
      </w:r>
    </w:p>
    <w:p>
      <w:pPr>
        <w:pStyle w:val="7"/>
        <w:widowControl/>
        <w:spacing w:line="360" w:lineRule="atLeast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八、采购需求: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1.服务期：15日历天；</w:t>
      </w:r>
    </w:p>
    <w:p>
      <w:pP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.报价须包含审计服务费、人工费、文件编制费、报告印刷装订费（审计报告纸质版一式叁份，电子版壹份）、差旅费、交通费、税金等涉及到的一切费用，开票需开具增值税专用发票。报价请自行考虑以上费用，投标人可自行踏勘现场，费用自理，投标人勘探现场安全自行负责。</w:t>
      </w:r>
    </w:p>
    <w:p>
      <w:pP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甲方配合中标人提供相应的审计资料，同时中标人对甲方资料有保密的义务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；</w:t>
      </w:r>
    </w:p>
    <w:p>
      <w:pPr>
        <w:rPr>
          <w:rFonts w:hint="eastAsia" w:ascii="仿宋" w:hAnsi="仿宋" w:eastAsia="仿宋" w:cs="仿宋"/>
          <w:color w:val="FF0000"/>
          <w:sz w:val="28"/>
          <w:szCs w:val="28"/>
          <w:u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3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shd w:val="clear" w:color="auto" w:fill="FFFFFF"/>
        </w:rPr>
        <w:t>最高限价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shd w:val="clear" w:color="auto" w:fill="FFFFFF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shd w:val="clear" w:color="auto" w:fill="FFFFFF"/>
        </w:rPr>
        <w:t>万元</w:t>
      </w:r>
      <w:r>
        <w:rPr>
          <w:rFonts w:hint="eastAsia" w:ascii="仿宋" w:hAnsi="仿宋" w:eastAsia="仿宋" w:cs="仿宋"/>
          <w:color w:val="333333"/>
          <w:sz w:val="28"/>
          <w:szCs w:val="28"/>
          <w:u w:val="none"/>
          <w:shd w:val="clear" w:color="auto" w:fill="FFFFFF"/>
          <w:lang w:eastAsia="zh-CN"/>
        </w:rPr>
        <w:t>；</w:t>
      </w:r>
    </w:p>
    <w:p>
      <w:pP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4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付款方式：出具审计报告验收合格，收到乙方增值税专用发票后一次性付清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；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.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</w:rPr>
        <w:t>投标人需按招标人清单内各项目分别报价，中标后按投标清单报价金额签订服务合同</w:t>
      </w:r>
      <w:r>
        <w:rPr>
          <w:rFonts w:hint="eastAsia" w:ascii="仿宋" w:hAnsi="仿宋" w:eastAsia="仿宋" w:cs="仿宋"/>
          <w:color w:val="FF0000"/>
          <w:sz w:val="28"/>
          <w:szCs w:val="28"/>
          <w:shd w:val="clear" w:color="auto" w:fill="FFFFFF"/>
          <w:lang w:eastAsia="zh-CN"/>
        </w:rPr>
        <w:t>。</w:t>
      </w:r>
    </w:p>
    <w:p>
      <w:pPr>
        <w:pStyle w:val="7"/>
        <w:widowControl/>
        <w:spacing w:line="360" w:lineRule="atLeast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九、文件接收时间和地点:</w:t>
      </w:r>
    </w:p>
    <w:p>
      <w:pPr>
        <w:pStyle w:val="7"/>
        <w:widowControl/>
        <w:spacing w:line="360" w:lineRule="atLeast"/>
        <w:jc w:val="left"/>
        <w:rPr>
          <w:rFonts w:ascii="宋体" w:hAnsi="宋体" w:cs="宋体"/>
          <w:sz w:val="21"/>
          <w:szCs w:val="21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请各供应商于截止时间2023年5月1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日（周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）14:00前将报价文件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密封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盖章送至徐州开放大学审计处（云龙区欣欣路东首1号行政办公楼1009室）。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十、评审时间和方法: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2023年 5月1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日（周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）15:00时， 评标方法：总价最低中标法。</w:t>
      </w: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FF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十一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保证金事宜:</w:t>
      </w: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/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十二、采购人联系方式:</w:t>
      </w: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戴晓园   15996999809</w:t>
      </w: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十三、其他事项:</w:t>
      </w: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附：项目报价表、法人身份证明、授权委托书</w:t>
      </w: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pStyle w:val="7"/>
        <w:widowControl/>
        <w:spacing w:line="435" w:lineRule="atLeast"/>
        <w:jc w:val="left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jc w:val="center"/>
        <w:rPr>
          <w:sz w:val="44"/>
          <w:szCs w:val="44"/>
        </w:rPr>
      </w:pPr>
    </w:p>
    <w:p>
      <w:pPr>
        <w:pStyle w:val="2"/>
        <w:rPr>
          <w:sz w:val="44"/>
          <w:szCs w:val="44"/>
        </w:rPr>
      </w:pPr>
    </w:p>
    <w:p/>
    <w:p>
      <w:pPr>
        <w:pStyle w:val="2"/>
        <w:rPr>
          <w:rFonts w:hint="default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/>
          <w:sz w:val="36"/>
          <w:szCs w:val="36"/>
        </w:rPr>
        <w:t>一、项目报价单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项目名称：徐州开放大学 2022年度财务审计项目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980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988" w:type="dxa"/>
            <w:gridSpan w:val="2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报价（人民币）</w:t>
            </w:r>
          </w:p>
        </w:tc>
        <w:tc>
          <w:tcPr>
            <w:tcW w:w="6120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（大写）：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</w:t>
            </w:r>
          </w:p>
          <w:p>
            <w:pPr>
              <w:jc w:val="left"/>
            </w:pPr>
            <w:r>
              <w:rPr>
                <w:rFonts w:hint="eastAsia"/>
              </w:rPr>
              <w:t>（小写）：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其他承诺</w:t>
            </w:r>
          </w:p>
        </w:tc>
        <w:tc>
          <w:tcPr>
            <w:tcW w:w="1980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付款方式</w:t>
            </w:r>
          </w:p>
        </w:tc>
        <w:tc>
          <w:tcPr>
            <w:tcW w:w="61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出具审计报告验收合格，开具增值税专用发票后一次性结清款项。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服务期</w:t>
            </w:r>
          </w:p>
        </w:tc>
        <w:tc>
          <w:tcPr>
            <w:tcW w:w="6120" w:type="dxa"/>
            <w:vAlign w:val="center"/>
          </w:tcPr>
          <w:p>
            <w:pPr>
              <w:tabs>
                <w:tab w:val="left" w:pos="0"/>
              </w:tabs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15日历天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  <w:p>
            <w:pPr>
              <w:tabs>
                <w:tab w:val="left" w:pos="0"/>
              </w:tabs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电 话</w:t>
            </w:r>
          </w:p>
        </w:tc>
        <w:tc>
          <w:tcPr>
            <w:tcW w:w="6120" w:type="dxa"/>
            <w:vAlign w:val="center"/>
          </w:tcPr>
          <w:p>
            <w:pPr>
              <w:tabs>
                <w:tab w:val="left" w:pos="0"/>
              </w:tabs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tabs>
          <w:tab w:val="left" w:pos="0"/>
        </w:tabs>
        <w:ind w:right="-212"/>
        <w:rPr>
          <w:rFonts w:ascii="仿宋" w:hAnsi="仿宋" w:eastAsia="仿宋"/>
          <w:sz w:val="32"/>
          <w:szCs w:val="32"/>
        </w:rPr>
      </w:pPr>
    </w:p>
    <w:p>
      <w:pPr>
        <w:tabs>
          <w:tab w:val="left" w:pos="0"/>
        </w:tabs>
        <w:ind w:right="-212"/>
        <w:rPr>
          <w:rFonts w:ascii="仿宋" w:hAnsi="仿宋" w:eastAsia="仿宋"/>
          <w:sz w:val="32"/>
          <w:szCs w:val="32"/>
        </w:rPr>
      </w:pPr>
    </w:p>
    <w:p>
      <w:pPr>
        <w:tabs>
          <w:tab w:val="left" w:pos="0"/>
        </w:tabs>
        <w:ind w:right="-212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　　 </w:t>
      </w:r>
      <w:r>
        <w:rPr>
          <w:rFonts w:hint="eastAsia" w:ascii="仿宋" w:hAnsi="仿宋" w:eastAsia="仿宋"/>
          <w:sz w:val="32"/>
          <w:szCs w:val="32"/>
        </w:rPr>
        <w:t>（盖章）</w:t>
      </w:r>
    </w:p>
    <w:p>
      <w:pPr>
        <w:tabs>
          <w:tab w:val="left" w:pos="0"/>
        </w:tabs>
        <w:ind w:right="-212"/>
        <w:rPr>
          <w:rFonts w:ascii="仿宋" w:hAnsi="仿宋" w:eastAsia="仿宋"/>
          <w:sz w:val="32"/>
          <w:szCs w:val="32"/>
        </w:rPr>
      </w:pPr>
    </w:p>
    <w:p>
      <w:pPr>
        <w:tabs>
          <w:tab w:val="left" w:pos="0"/>
        </w:tabs>
        <w:ind w:right="-212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法定代表人或委托代理人：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　　　　  </w:t>
      </w:r>
      <w:r>
        <w:rPr>
          <w:rFonts w:hint="eastAsia" w:ascii="仿宋" w:hAnsi="仿宋" w:eastAsia="仿宋"/>
          <w:sz w:val="32"/>
          <w:szCs w:val="32"/>
        </w:rPr>
        <w:t xml:space="preserve"> (签字或盖章)</w:t>
      </w:r>
    </w:p>
    <w:p>
      <w:pPr>
        <w:tabs>
          <w:tab w:val="left" w:pos="0"/>
        </w:tabs>
        <w:ind w:right="-212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日期：2023年  月   日</w:t>
      </w: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宋体" w:cs="宋体"/>
          <w:color w:val="000000"/>
          <w:kern w:val="0"/>
          <w:sz w:val="31"/>
          <w:szCs w:val="31"/>
        </w:rPr>
      </w:pPr>
    </w:p>
    <w:p>
      <w:pPr>
        <w:numPr>
          <w:ilvl w:val="0"/>
          <w:numId w:val="2"/>
        </w:num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分项报价单</w:t>
      </w:r>
    </w:p>
    <w:p>
      <w:pPr>
        <w:pStyle w:val="7"/>
        <w:widowControl/>
        <w:spacing w:line="360" w:lineRule="atLeas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项目名称：徐州开放大学 2022年度财务审计项目</w:t>
      </w:r>
    </w:p>
    <w:tbl>
      <w:tblPr>
        <w:tblStyle w:val="8"/>
        <w:tblpPr w:leftFromText="180" w:rightFromText="180" w:vertAnchor="text" w:horzAnchor="page" w:tblpX="1933" w:tblpY="27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4440"/>
        <w:gridCol w:w="2025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444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分项名称</w:t>
            </w:r>
          </w:p>
        </w:tc>
        <w:tc>
          <w:tcPr>
            <w:tcW w:w="2025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审计费（元）</w:t>
            </w:r>
          </w:p>
        </w:tc>
        <w:tc>
          <w:tcPr>
            <w:tcW w:w="12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44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444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444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25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440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  <w:t>合计金额</w:t>
            </w:r>
          </w:p>
        </w:tc>
        <w:tc>
          <w:tcPr>
            <w:tcW w:w="2025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8" w:type="dxa"/>
            <w:shd w:val="clear" w:color="auto" w:fill="auto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>
      <w:pPr>
        <w:pStyle w:val="2"/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spacing w:line="480" w:lineRule="exact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</w:p>
    <w:p>
      <w:pPr>
        <w:spacing w:line="480" w:lineRule="exact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</w:p>
    <w:p>
      <w:pPr>
        <w:spacing w:line="480" w:lineRule="exact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spacing w:line="480" w:lineRule="exact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>
      <w:pPr>
        <w:spacing w:line="480" w:lineRule="exact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三、授权委托书</w:t>
      </w:r>
    </w:p>
    <w:p>
      <w:pPr>
        <w:spacing w:line="480" w:lineRule="exact"/>
        <w:jc w:val="center"/>
        <w:rPr>
          <w:rFonts w:ascii="仿宋_GB2312" w:eastAsia="仿宋_GB2312"/>
          <w:b/>
          <w:bCs/>
          <w:color w:val="000000"/>
          <w:sz w:val="30"/>
          <w:szCs w:val="30"/>
        </w:rPr>
      </w:pPr>
    </w:p>
    <w:p>
      <w:pPr>
        <w:pStyle w:val="4"/>
        <w:spacing w:line="360" w:lineRule="auto"/>
        <w:ind w:firstLine="817" w:firstLineChars="292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本授权委托书声明：我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color w:val="000000"/>
          <w:sz w:val="28"/>
          <w:szCs w:val="28"/>
        </w:rPr>
        <w:t>(姓名)系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color w:val="000000"/>
          <w:sz w:val="28"/>
          <w:szCs w:val="28"/>
        </w:rPr>
        <w:t>(投标人名称)的法定代表人，现授权委托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color w:val="000000"/>
          <w:sz w:val="28"/>
          <w:szCs w:val="28"/>
        </w:rPr>
        <w:t>(单位名称)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color w:val="000000"/>
          <w:sz w:val="28"/>
          <w:szCs w:val="28"/>
        </w:rPr>
        <w:t>(姓名)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（联系电话）为我单位的合法代理人，以本公司的名义参加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(招标人名称)的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/>
          <w:sz w:val="28"/>
          <w:szCs w:val="28"/>
        </w:rPr>
        <w:t>投标。代理人所签署的一切文件和处理与之有关的一切事务，我均予承认。</w:t>
      </w:r>
    </w:p>
    <w:p>
      <w:pPr>
        <w:pStyle w:val="4"/>
        <w:spacing w:line="360" w:lineRule="auto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委托期限：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>
      <w:pPr>
        <w:pStyle w:val="4"/>
        <w:spacing w:line="360" w:lineRule="auto"/>
        <w:ind w:firstLine="48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代理人无转委权，特此委托。</w:t>
      </w:r>
    </w:p>
    <w:p>
      <w:pPr>
        <w:pStyle w:val="4"/>
        <w:spacing w:line="360" w:lineRule="auto"/>
        <w:ind w:firstLine="0"/>
        <w:rPr>
          <w:rFonts w:ascii="仿宋" w:hAnsi="仿宋" w:eastAsia="仿宋"/>
          <w:color w:val="000000"/>
          <w:sz w:val="28"/>
          <w:szCs w:val="28"/>
        </w:rPr>
      </w:pPr>
    </w:p>
    <w:p>
      <w:pPr>
        <w:pStyle w:val="4"/>
        <w:spacing w:line="360" w:lineRule="auto"/>
        <w:ind w:firstLine="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投标人(盖法人章)：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 </w:t>
      </w:r>
    </w:p>
    <w:p>
      <w:pPr>
        <w:pStyle w:val="4"/>
        <w:spacing w:line="360" w:lineRule="auto"/>
        <w:ind w:firstLine="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法定代表人(签字)：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>
      <w:pPr>
        <w:pStyle w:val="4"/>
        <w:spacing w:line="360" w:lineRule="auto"/>
        <w:ind w:firstLine="0"/>
        <w:jc w:val="center"/>
        <w:rPr>
          <w:rFonts w:ascii="仿宋" w:hAnsi="仿宋" w:eastAsia="仿宋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身份证号码：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    </w:t>
      </w:r>
    </w:p>
    <w:p>
      <w:pPr>
        <w:pStyle w:val="4"/>
        <w:spacing w:line="360" w:lineRule="auto"/>
        <w:ind w:firstLine="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委托代理人(签字)：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              </w:t>
      </w:r>
    </w:p>
    <w:p>
      <w:pPr>
        <w:pStyle w:val="4"/>
        <w:spacing w:line="360" w:lineRule="auto"/>
        <w:ind w:firstLine="0"/>
        <w:jc w:val="center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          身份证号码：</w:t>
      </w:r>
      <w:r>
        <w:rPr>
          <w:rFonts w:hint="eastAsia" w:ascii="仿宋" w:hAnsi="仿宋" w:eastAsia="仿宋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>
      <w:pPr>
        <w:pStyle w:val="4"/>
        <w:spacing w:line="360" w:lineRule="auto"/>
        <w:ind w:firstLine="480"/>
        <w:rPr>
          <w:rFonts w:ascii="仿宋" w:hAnsi="仿宋" w:eastAsia="仿宋"/>
          <w:color w:val="000000"/>
        </w:rPr>
      </w:pPr>
    </w:p>
    <w:p>
      <w:pPr>
        <w:pStyle w:val="4"/>
        <w:spacing w:line="360" w:lineRule="auto"/>
        <w:ind w:firstLine="0"/>
        <w:jc w:val="center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/>
          <w:color w:val="000000"/>
          <w:sz w:val="28"/>
          <w:szCs w:val="28"/>
        </w:rPr>
        <w:t>授权日期：  年   月  日</w:t>
      </w:r>
    </w:p>
    <w:p>
      <w:pPr>
        <w:pStyle w:val="4"/>
        <w:spacing w:line="360" w:lineRule="auto"/>
        <w:ind w:firstLine="0"/>
        <w:jc w:val="center"/>
        <w:rPr>
          <w:rFonts w:hint="eastAsia" w:ascii="仿宋" w:hAnsi="仿宋" w:eastAsia="仿宋"/>
          <w:color w:val="000000"/>
          <w:sz w:val="28"/>
          <w:szCs w:val="28"/>
        </w:rPr>
        <w:sectPr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</w:p>
    <w:p>
      <w:pPr>
        <w:keepNext/>
        <w:spacing w:before="260" w:after="260" w:line="554" w:lineRule="atLeast"/>
        <w:jc w:val="center"/>
        <w:outlineLvl w:val="2"/>
        <w:rPr>
          <w:rFonts w:asci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四、法定代表人身份证明</w:t>
      </w:r>
    </w:p>
    <w:p>
      <w:pPr>
        <w:widowControl/>
        <w:spacing w:before="100" w:beforeAutospacing="1" w:after="100" w:afterAutospacing="1" w:line="499" w:lineRule="atLeast"/>
        <w:jc w:val="left"/>
        <w:rPr>
          <w:rFonts w:ascii="宋体" w:cs="宋体"/>
          <w:color w:val="000000"/>
          <w:kern w:val="0"/>
          <w:sz w:val="31"/>
          <w:szCs w:val="31"/>
        </w:rPr>
      </w:pPr>
      <w:r>
        <w:rPr>
          <w:rFonts w:ascii="宋体" w:cs="宋体"/>
          <w:color w:val="000000"/>
          <w:kern w:val="0"/>
          <w:sz w:val="24"/>
        </w:rPr>
        <w:t> </w:t>
      </w:r>
    </w:p>
    <w:p>
      <w:pPr>
        <w:widowControl/>
        <w:spacing w:before="100" w:beforeAutospacing="1" w:after="100" w:afterAutospacing="1" w:line="500" w:lineRule="atLeast"/>
        <w:jc w:val="lef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投标人单位名称：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</w:p>
    <w:p>
      <w:pPr>
        <w:widowControl/>
        <w:spacing w:before="100" w:beforeAutospacing="1" w:after="100" w:afterAutospacing="1" w:line="500" w:lineRule="atLeast"/>
        <w:jc w:val="lef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投标人单位地址：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   </w:t>
      </w:r>
    </w:p>
    <w:p>
      <w:pPr>
        <w:widowControl/>
        <w:spacing w:before="100" w:beforeAutospacing="1" w:after="100" w:afterAutospacing="1" w:line="500" w:lineRule="atLeast"/>
        <w:jc w:val="lef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姓名：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性别：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  </w:t>
      </w:r>
    </w:p>
    <w:p>
      <w:pPr>
        <w:widowControl/>
        <w:spacing w:before="100" w:beforeAutospacing="1" w:after="100" w:afterAutospacing="1" w:line="50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年龄：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职务：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</w:t>
      </w:r>
    </w:p>
    <w:p>
      <w:pPr>
        <w:widowControl/>
        <w:spacing w:before="100" w:beforeAutospacing="1" w:after="100" w:afterAutospacing="1" w:line="500" w:lineRule="atLeast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系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（投标人单位名称）的法定代表人。</w:t>
      </w:r>
    </w:p>
    <w:p>
      <w:pPr>
        <w:widowControl/>
        <w:spacing w:before="100" w:beforeAutospacing="1" w:after="100" w:afterAutospacing="1" w:line="500" w:lineRule="atLeast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特此证明。</w:t>
      </w:r>
    </w:p>
    <w:p>
      <w:pPr>
        <w:pStyle w:val="2"/>
      </w:pPr>
    </w:p>
    <w:p>
      <w:pPr>
        <w:widowControl/>
        <w:spacing w:before="100" w:beforeAutospacing="1" w:after="100" w:afterAutospacing="1" w:line="500" w:lineRule="atLeast"/>
        <w:ind w:firstLine="1600"/>
        <w:jc w:val="righ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投标人：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（盖单位章）</w:t>
      </w:r>
    </w:p>
    <w:p>
      <w:pPr>
        <w:widowControl/>
        <w:spacing w:before="100" w:beforeAutospacing="1" w:after="100" w:afterAutospacing="1" w:line="500" w:lineRule="atLeast"/>
        <w:ind w:firstLine="1600"/>
        <w:jc w:val="center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　期：</w:t>
      </w:r>
      <w:r>
        <w:rPr>
          <w:rFonts w:ascii="宋体" w:hAnsi="宋体" w:cs="宋体"/>
          <w:color w:val="000000"/>
          <w:kern w:val="0"/>
          <w:sz w:val="28"/>
          <w:szCs w:val="28"/>
          <w:u w:val="single"/>
        </w:rPr>
        <w:t xml:space="preserve">        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widowControl/>
        <w:spacing w:before="100" w:beforeAutospacing="1" w:after="100" w:afterAutospacing="1" w:line="600" w:lineRule="atLeast"/>
        <w:jc w:val="left"/>
      </w:pPr>
      <w:r>
        <w:rPr>
          <w:rFonts w:ascii="宋体" w:cs="宋体"/>
          <w:color w:val="000000"/>
          <w:kern w:val="0"/>
          <w:szCs w:val="21"/>
        </w:rPr>
        <w:t> </w:t>
      </w:r>
      <w:r>
        <w:rPr>
          <w:rFonts w:hint="eastAsia" w:ascii="仿宋" w:hAnsi="仿宋" w:eastAsia="仿宋"/>
          <w:color w:val="000000"/>
        </w:rPr>
        <w:t>附：法定代表人身份证复印件（盖公章）</w:t>
      </w:r>
    </w:p>
    <w:p>
      <w:pPr>
        <w:jc w:val="center"/>
        <w:rPr>
          <w:rFonts w:ascii="宋体" w:hAnsi="宋体"/>
          <w:bCs/>
          <w:sz w:val="28"/>
          <w:szCs w:val="28"/>
        </w:rPr>
      </w:pPr>
    </w:p>
    <w:p>
      <w:pPr>
        <w:jc w:val="center"/>
        <w:rPr>
          <w:rFonts w:ascii="宋体" w:hAnsi="宋体"/>
          <w:bCs/>
          <w:sz w:val="28"/>
          <w:szCs w:val="28"/>
        </w:rPr>
      </w:pPr>
    </w:p>
    <w:p>
      <w:pPr>
        <w:pStyle w:val="2"/>
        <w:rPr>
          <w:rFonts w:hint="default" w:ascii="仿宋" w:hAnsi="仿宋" w:eastAsia="仿宋" w:cs="宋体"/>
          <w:sz w:val="36"/>
          <w:szCs w:val="36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37EA95"/>
    <w:multiLevelType w:val="singleLevel"/>
    <w:tmpl w:val="9537EA9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506374C"/>
    <w:multiLevelType w:val="singleLevel"/>
    <w:tmpl w:val="D506374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YzcyNjI3NTJjMDMxYWZiZDExODgwMzg3NzU3MjAifQ=="/>
  </w:docVars>
  <w:rsids>
    <w:rsidRoot w:val="75B424D9"/>
    <w:rsid w:val="00361F07"/>
    <w:rsid w:val="004178EE"/>
    <w:rsid w:val="006A3602"/>
    <w:rsid w:val="00804558"/>
    <w:rsid w:val="0089386C"/>
    <w:rsid w:val="009F2427"/>
    <w:rsid w:val="00AD3F96"/>
    <w:rsid w:val="00EC32FC"/>
    <w:rsid w:val="1D9E1C14"/>
    <w:rsid w:val="1EA96F39"/>
    <w:rsid w:val="369768F8"/>
    <w:rsid w:val="467F03FC"/>
    <w:rsid w:val="4D04165B"/>
    <w:rsid w:val="4EE334F2"/>
    <w:rsid w:val="75B424D9"/>
    <w:rsid w:val="7B4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customStyle="1" w:styleId="10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BDC46-DA0A-4DDE-828E-228E0DB2F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1134</Words>
  <Characters>1220</Characters>
  <Lines>22</Lines>
  <Paragraphs>6</Paragraphs>
  <TotalTime>13</TotalTime>
  <ScaleCrop>false</ScaleCrop>
  <LinksUpToDate>false</LinksUpToDate>
  <CharactersWithSpaces>2841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2023-04-26T02:34:00Z</dcterms:created>
  <dc:creator>觅度</dc:creator>
  <cp:lastModifiedBy>觅度</cp:lastModifiedBy>
  <dcterms:modified xsi:type="dcterms:W3CDTF">2023-04-27T01:03:44Z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E0EAC31902F24ACFB8915AB293D26A4C_13</vt:lpwstr>
  </property>
</Properties>
</file>