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4209"/>
        <w:gridCol w:w="553"/>
        <w:gridCol w:w="6504"/>
        <w:gridCol w:w="660"/>
        <w:gridCol w:w="1335"/>
        <w:gridCol w:w="798"/>
      </w:tblGrid>
      <w:tr w:rsidR="00AA6FF5">
        <w:trPr>
          <w:trHeight w:val="460"/>
        </w:trPr>
        <w:tc>
          <w:tcPr>
            <w:tcW w:w="1457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2019-2020学年度第二学期汽车学院实训耗材申报表</w:t>
            </w:r>
          </w:p>
        </w:tc>
      </w:tr>
      <w:tr w:rsidR="00AA6FF5" w:rsidTr="004E6090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需用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数量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型号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洗车大毛巾（加厚）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尺寸：180X80(cm)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洗车小毛巾（加厚）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尺寸：30X70(mm)蓝色，咖啡色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亿力便携式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全自动清洗机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Q6自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吸加强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延长版（高压水枪+滚轮+泡沫壶+出水管18m）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龟牌表板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蜡+边角擦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450ml/瓶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3M汽车固体蜡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水晶蜡，镀膜蜡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3M汽车液体蜡（粗蜡）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PN05954重切割粗蜡+压边海绵+毛巾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3M汽车液体蜡（中蜡）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PN05973美容粗蜡+3M海绵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3M汽车液体蜡（细蜡）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PN05996镜面处理剂+压边海绵+毛巾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龟牌镀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膜剂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300ml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龟牌汽车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轮胎光亮剂,轮胎釉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轮毂清洗剂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洗车液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发动机外部清洁剂（免水洗）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汽车洗车泥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汽车内饰清洁剂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玻璃油膜净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汽车玻璃隔热防晒贴膜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50cm*20m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汽车吸尘器（汽车店专用吸力大）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1600w功率30L容量（配套：大长扁嘴+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尘扒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+大圆毛刷+水扒+5米软管+AB钢管+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尘带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+海帕）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清洁软胶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橡胶件翻新剂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通用型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铁粉去除剂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防雾剂，防雨剂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升级配方防雾剂100ml防雨剂100ml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车内泡沫清洁剂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汽车美容美纹纸胶带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宽8mm*20米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插线板（公牛牌）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6插10米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插线板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无线鼠标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鼠标键盘套装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刷车拖把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飞利浦工矿厂房灯250W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尺码：170mm3套，175mm10套，180mm10套，185mm2套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继电器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卡罗拉1.6远光灯继电器、近光灯继电器各三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继电器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科鲁兹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发动机舱继电器每套10个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外门把手底座支架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科鲁兹左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右前翼子板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科鲁兹带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珊瑚红漆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内饰板卡子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混合装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制动卡钳螺栓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2013款科鲁兹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收纳盒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零件盒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350*200*150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5号，7号各20节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蓄电池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风帆60AH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充电电池套装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爱乐普 5号，7号，含充电器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固态硬盘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金士顿 256G台式机、笔记本各2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LP-E8，2电1充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数字万用表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瑞驰R90-061-1-23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达起子套装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达钳子套装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达手电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90790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达中接杆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塑料水桶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hint="default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hint="default"/>
                <w:lang w:bidi="ar"/>
              </w:rPr>
              <w:t>10L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平板拖把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hint="default"/>
                <w:lang w:bidi="ar"/>
              </w:rPr>
              <w:t>80cm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文件夹板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hint="default"/>
                <w:lang w:bidi="ar"/>
              </w:rPr>
              <w:t>A4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行车记录仪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360行车记录仪迷你型G300配16G存储卡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防毒面具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AA6FF5" w:rsidRDefault="002F59D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AA6FF5" w:rsidRDefault="002F59D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3M（</w:t>
            </w:r>
            <w:r>
              <w:rPr>
                <w:rStyle w:val="font71"/>
                <w:rFonts w:eastAsia="宋体"/>
                <w:lang w:bidi="ar"/>
              </w:rPr>
              <w:t>6200</w:t>
            </w:r>
            <w:r>
              <w:rPr>
                <w:rStyle w:val="font31"/>
                <w:rFonts w:hint="default"/>
                <w:lang w:bidi="ar"/>
              </w:rPr>
              <w:t>）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AA6FF5" w:rsidRDefault="002F59D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AA6FF5" w:rsidRDefault="00AA6FF5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P80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P120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P180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P240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P320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P400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P500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PPG Plus 金牌 干磨砂纸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P800 "PPG Plus" 尼龙搭扣吸灰干磨砂纸(6" 9孔)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气动打磨机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6寸9孔偏心距9mm 配中央集尘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4L，黄壳，5W-30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王威朗20个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、卡罗拉20个、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科鲁兹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威朗、卡罗拉各10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空调滤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科鲁兹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10个，卡罗拉10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火花塞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款卡罗拉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火花塞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16款别克威朗1.5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火花塞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13款科鲁兹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点火线圈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13款科鲁兹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气动切割锯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强斯威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JAT-1011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气动切割锯条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强斯威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JAT-10T24 24齿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样冲</w:t>
            </w:r>
            <w:proofErr w:type="gram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M64105S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焊丝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AWS-70S-6  直径：0.6mm 5KG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瓶装保护气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二氧化碳25%氩气75%（混合气）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防尘口罩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3M 9001 袋装50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气动焊点去除钻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强斯威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JAD-1015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钻头（平头钻）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强斯威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8mm 大赛专用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划针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强斯威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MTC155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气体保护焊导电嘴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0.6mm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焊接面罩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无色透明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黑、白记号笔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耳塞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棉纱手套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金技能大赛组合件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奔腾技能大赛模拟结构件套装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金技能大赛门板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奔腾 技能大赛用前门门板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保险丝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短脚，小号。10A,15A,20A,30A.每种1盒。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套筒等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达套筒17# 34310  19# 34312  21#34314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12305，11307，11308，11309，11310，11312，11313，12304，12310，13611，12304，11911，11911，12407，13408，13410，12705，12706，12708，11404，11405，11406，11401，11402，11403，13610，13608，13601，13603，11405，12709，12304，12311，12314，12305，13613，13616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1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扳手、接杆等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46200，46203，46203，46206，13912，12912，11912，40203，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40204，40204，40205，40208，40209，40212，40213，40214，40214，40208，40209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11900M，13900MC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棘轮扳手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纽扣电池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LR44，3盒。2032  3盒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电瓶充电器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金蝉 大功率全自动智能充电器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无线话筒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Saramonic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枫笛小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蜜蜂单反无线领夹一拖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麦克风摄像机采访话筒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补光灯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贝阳TL320COB 300W摄影灯补光灯配 2.8米高度三角架摄影器材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货架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角钢可调节120*50*200,5层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全胶手套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洗洁精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雕牌1KG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绝缘胶布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黑色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移动硬盘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西数硬盘2.5英寸 WDBUZG0020BBK 2TB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化油器清洗剂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仆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吸油纸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25*30*500片，白、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蓝各2卷</w:t>
            </w:r>
            <w:proofErr w:type="gram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胎压表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达SATA 数显式轮胎充气机 汽车轮胎充气机 胎压表充打气表自动轮胎充气机 98103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AB胶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卡夫特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蓄电池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风帆580 43/80AH，别克威朗用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喷漆工作服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121"/>
                <w:rFonts w:hint="default"/>
                <w:lang w:bidi="ar"/>
              </w:rPr>
              <w:t>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连体，防静电，喷漆专用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防护眼镜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3M（全框）1621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除油布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100块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一次性橡胶手套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50/盒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原子灰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ppg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P551-1052 2kg/盒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纸胶带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10卷/盒 3M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百分表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0-10mm   带100mm接杆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游标卡尺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0-150mm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18寸，三层，银色。配急救包。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低碳钢板材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尺寸：40X40X8(mm)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低碳钢板材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尺寸：80X80X8(mm)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钢锯条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300mm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丝锥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6FF5" w:rsidTr="004E6090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钻头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φ6.8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2F59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AA6FF5" w:rsidRDefault="00AA6F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A6FF5" w:rsidRDefault="00AA6FF5">
      <w:pPr>
        <w:rPr>
          <w:rFonts w:ascii="宋体" w:eastAsia="宋体" w:hAnsi="宋体" w:cs="宋体"/>
          <w:color w:val="AA0025"/>
          <w:sz w:val="48"/>
          <w:szCs w:val="48"/>
        </w:rPr>
      </w:pPr>
    </w:p>
    <w:sectPr w:rsidR="00AA6FF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2740F"/>
    <w:rsid w:val="002F59DE"/>
    <w:rsid w:val="004E6090"/>
    <w:rsid w:val="00A9764A"/>
    <w:rsid w:val="00AA6FF5"/>
    <w:rsid w:val="0992740F"/>
    <w:rsid w:val="3F3F0B2C"/>
    <w:rsid w:val="4A473E20"/>
    <w:rsid w:val="6FE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21">
    <w:name w:val="font1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21">
    <w:name w:val="font1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624</Words>
  <Characters>3563</Characters>
  <Application>Microsoft Office Word</Application>
  <DocSecurity>0</DocSecurity>
  <Lines>29</Lines>
  <Paragraphs>8</Paragraphs>
  <ScaleCrop>false</ScaleCrop>
  <Company>china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2020-05-23T08:47:00Z</dcterms:created>
  <dcterms:modified xsi:type="dcterms:W3CDTF">2020-05-23T08:47:00Z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