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关于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加强车辆管理的补充规定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为进一步加强和规范公务车辆的停放管理，根据</w:t>
      </w:r>
      <w:r>
        <w:rPr>
          <w:rFonts w:hint="eastAsia" w:ascii="仿宋_GB2312" w:eastAsia="仿宋_GB2312"/>
          <w:sz w:val="32"/>
          <w:szCs w:val="32"/>
          <w:lang w:eastAsia="zh-CN"/>
        </w:rPr>
        <w:t>《徐州开放大学</w:t>
      </w:r>
      <w:r>
        <w:rPr>
          <w:rFonts w:hint="eastAsia" w:ascii="仿宋_GB2312" w:eastAsia="仿宋_GB2312"/>
          <w:sz w:val="32"/>
          <w:szCs w:val="32"/>
        </w:rPr>
        <w:t>车辆管理规定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（徐开大行发[2014]15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精神</w:t>
      </w:r>
      <w:r>
        <w:rPr>
          <w:rFonts w:hint="eastAsia" w:ascii="仿宋_GB2312" w:eastAsia="仿宋_GB2312"/>
          <w:sz w:val="32"/>
          <w:szCs w:val="32"/>
        </w:rPr>
        <w:t>，结合学校公务车辆使用实际，现就</w:t>
      </w:r>
      <w:r>
        <w:rPr>
          <w:rFonts w:hint="eastAsia" w:ascii="仿宋_GB2312" w:eastAsia="仿宋_GB2312"/>
          <w:sz w:val="32"/>
          <w:szCs w:val="32"/>
          <w:lang w:eastAsia="zh-CN"/>
        </w:rPr>
        <w:t>加强车辆</w:t>
      </w:r>
      <w:r>
        <w:rPr>
          <w:rFonts w:hint="eastAsia" w:ascii="仿宋_GB2312" w:eastAsia="仿宋_GB2312"/>
          <w:sz w:val="32"/>
          <w:szCs w:val="32"/>
        </w:rPr>
        <w:t>管理</w:t>
      </w:r>
      <w:r>
        <w:rPr>
          <w:rFonts w:hint="eastAsia" w:ascii="仿宋_GB2312" w:eastAsia="仿宋_GB2312"/>
          <w:sz w:val="32"/>
          <w:szCs w:val="32"/>
          <w:lang w:eastAsia="zh-CN"/>
        </w:rPr>
        <w:t>作出如下补充规定。</w:t>
      </w:r>
    </w:p>
    <w:p>
      <w:pPr>
        <w:spacing w:line="760" w:lineRule="exact"/>
        <w:ind w:firstLine="640" w:firstLineChars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一、明确停放地点。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所有公务车辆在执行完公务（含接送校领导）后必须停放在校园内，</w:t>
      </w:r>
      <w:r>
        <w:rPr>
          <w:rFonts w:hint="eastAsia" w:ascii="仿宋_GB2312" w:eastAsia="仿宋_GB2312"/>
          <w:sz w:val="32"/>
          <w:szCs w:val="32"/>
        </w:rPr>
        <w:t>不得停放在居民小区、公共场所或路边。公务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车辆因公务在外需停车时，必须停放在正规停车场，并索取有效停车票据。</w:t>
      </w:r>
    </w:p>
    <w:p>
      <w:pPr>
        <w:spacing w:line="760" w:lineRule="exact"/>
        <w:ind w:firstLine="640" w:firstLineChars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二、实行封存停驶。在节假日期间，公务车辆一律封存停驶，并统一将车钥匙交校办行政科保管。确因公务需要使用的，经主要校领导同意，报校办备案后方可使用。</w:t>
      </w:r>
    </w:p>
    <w:p>
      <w:pPr>
        <w:spacing w:line="760" w:lineRule="exact"/>
        <w:ind w:firstLine="640" w:firstLineChars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三、严格责任追究。校办将定期不定期进行检查，发现有公车私用、乱停乱放等违规行为的，一经核实，将上报校纪委严肃追究相关责任人责任。</w:t>
      </w:r>
    </w:p>
    <w:p>
      <w:pPr>
        <w:spacing w:line="760" w:lineRule="exact"/>
        <w:ind w:firstLine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760" w:lineRule="exact"/>
        <w:ind w:firstLine="200"/>
        <w:jc w:val="right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760" w:lineRule="exact"/>
        <w:ind w:firstLine="200"/>
        <w:jc w:val="right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徐州开放大学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江苏省徐州市中等专业学校</w:t>
      </w:r>
    </w:p>
    <w:p>
      <w:pPr>
        <w:spacing w:line="760" w:lineRule="exact"/>
        <w:ind w:firstLine="200"/>
        <w:jc w:val="right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2016年3月4日</w:t>
      </w:r>
    </w:p>
    <w:sectPr>
      <w:pgSz w:w="11906" w:h="16838"/>
      <w:pgMar w:top="113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altName w:val="Arial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altName w:val="Arial"/>
    <w:panose1 w:val="02070309020205020404"/>
    <w:charset w:val="01"/>
    <w:family w:val="decorative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altName w:val="Arial"/>
    <w:panose1 w:val="02070309020205020404"/>
    <w:charset w:val="01"/>
    <w:family w:val="roman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9B"/>
    <w:rsid w:val="002C199B"/>
    <w:rsid w:val="005178AE"/>
    <w:rsid w:val="005251F6"/>
    <w:rsid w:val="006E0FB4"/>
    <w:rsid w:val="00E008AD"/>
    <w:rsid w:val="00EC6916"/>
    <w:rsid w:val="07155131"/>
    <w:rsid w:val="3ADE4DC7"/>
    <w:rsid w:val="5DF247AE"/>
    <w:rsid w:val="6C7A648A"/>
    <w:rsid w:val="7FE74A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52</Words>
  <Characters>300</Characters>
  <Lines>2</Lines>
  <Paragraphs>1</Paragraphs>
  <ScaleCrop>false</ScaleCrop>
  <LinksUpToDate>false</LinksUpToDate>
  <CharactersWithSpaces>351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2016-03-04T06:07:00Z</dcterms:created>
  <dc:creator>徐州开放大学</dc:creator>
  <cp:lastModifiedBy>Administrator</cp:lastModifiedBy>
  <cp:lastPrinted>2016-03-09T01:44:08Z</cp:lastPrinted>
  <dcterms:modified xsi:type="dcterms:W3CDTF">2016-03-09T01:44:25Z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